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2B1" w:rsidRDefault="00DC02B1" w:rsidP="00DB6E6A">
      <w:pPr>
        <w:pStyle w:val="Ttulo"/>
        <w:jc w:val="left"/>
        <w:rPr>
          <w:szCs w:val="32"/>
        </w:rPr>
      </w:pPr>
    </w:p>
    <w:p w:rsidR="00DC02B1" w:rsidRDefault="00DC02B1" w:rsidP="00DC02B1">
      <w:pPr>
        <w:pStyle w:val="Ttulo"/>
        <w:rPr>
          <w:szCs w:val="32"/>
        </w:rPr>
      </w:pPr>
    </w:p>
    <w:p w:rsidR="00DC02B1" w:rsidRDefault="00DC02B1" w:rsidP="00DC02B1">
      <w:pPr>
        <w:pStyle w:val="Ttulo"/>
        <w:rPr>
          <w:szCs w:val="32"/>
        </w:rPr>
      </w:pPr>
    </w:p>
    <w:p w:rsidR="00DC02B1" w:rsidRDefault="00DC02B1" w:rsidP="00DC02B1">
      <w:pPr>
        <w:pStyle w:val="Ttulo"/>
        <w:rPr>
          <w:szCs w:val="32"/>
        </w:rPr>
      </w:pPr>
    </w:p>
    <w:p w:rsidR="00DC02B1" w:rsidRPr="00167339" w:rsidRDefault="00DC02B1" w:rsidP="00DB6E6A">
      <w:pPr>
        <w:pStyle w:val="Ttulo"/>
        <w:ind w:left="708" w:firstLine="708"/>
        <w:jc w:val="left"/>
        <w:rPr>
          <w:szCs w:val="32"/>
        </w:rPr>
      </w:pPr>
      <w:bookmarkStart w:id="0" w:name="_GoBack"/>
      <w:r w:rsidRPr="00167339">
        <w:rPr>
          <w:szCs w:val="32"/>
        </w:rPr>
        <w:t>EDITAL nº 002/201</w:t>
      </w:r>
      <w:r>
        <w:rPr>
          <w:szCs w:val="32"/>
        </w:rPr>
        <w:t>9</w:t>
      </w:r>
      <w:r w:rsidRPr="00167339">
        <w:rPr>
          <w:szCs w:val="32"/>
        </w:rPr>
        <w:t xml:space="preserve">, de </w:t>
      </w:r>
      <w:r>
        <w:rPr>
          <w:szCs w:val="32"/>
        </w:rPr>
        <w:t>07</w:t>
      </w:r>
      <w:r w:rsidRPr="00167339">
        <w:rPr>
          <w:szCs w:val="32"/>
        </w:rPr>
        <w:t xml:space="preserve"> de </w:t>
      </w:r>
      <w:r>
        <w:rPr>
          <w:szCs w:val="32"/>
        </w:rPr>
        <w:t>maio de 2019</w:t>
      </w:r>
    </w:p>
    <w:p w:rsidR="00DC02B1" w:rsidRDefault="00DC02B1" w:rsidP="00DC02B1">
      <w:pPr>
        <w:jc w:val="both"/>
        <w:rPr>
          <w:b/>
          <w:sz w:val="28"/>
        </w:rPr>
      </w:pPr>
    </w:p>
    <w:p w:rsidR="002776DB" w:rsidRDefault="002776DB" w:rsidP="00DC02B1">
      <w:pPr>
        <w:pStyle w:val="Corpodetexto"/>
        <w:ind w:firstLine="1418"/>
        <w:rPr>
          <w:sz w:val="26"/>
          <w:szCs w:val="26"/>
        </w:rPr>
      </w:pPr>
    </w:p>
    <w:p w:rsidR="00DC02B1" w:rsidRPr="002776DB" w:rsidRDefault="00DC02B1" w:rsidP="00DC02B1">
      <w:pPr>
        <w:pStyle w:val="Corpodetexto"/>
        <w:ind w:firstLine="1418"/>
        <w:rPr>
          <w:sz w:val="26"/>
          <w:szCs w:val="26"/>
        </w:rPr>
      </w:pPr>
      <w:r w:rsidRPr="002776DB">
        <w:rPr>
          <w:sz w:val="26"/>
          <w:szCs w:val="26"/>
        </w:rPr>
        <w:t xml:space="preserve">A Comissão Eleitoral, do Conselho Municipal dos Direitos da Criança e do Adolescente – CMDCA-COL, responsável pelo Processo de Eleição Suplementar do Conselho Tutelar de Colorado/RS, para Conselheiros Suplentes, </w:t>
      </w:r>
      <w:r w:rsidRPr="002776DB">
        <w:rPr>
          <w:b/>
          <w:sz w:val="26"/>
          <w:szCs w:val="26"/>
        </w:rPr>
        <w:t>torna público a nominata preliminar dos candidatos inscritos</w:t>
      </w:r>
      <w:r w:rsidRPr="002776DB">
        <w:rPr>
          <w:sz w:val="26"/>
          <w:szCs w:val="26"/>
        </w:rPr>
        <w:t>, em cumprimento a Resolução nº 001/2019, de 8 de abril de 2019 e do Edital nº 001/2019, de 8 de abril de 2019</w:t>
      </w:r>
      <w:bookmarkEnd w:id="0"/>
      <w:r w:rsidRPr="002776DB">
        <w:rPr>
          <w:sz w:val="26"/>
          <w:szCs w:val="26"/>
        </w:rPr>
        <w:t>, conforme segue:</w:t>
      </w:r>
    </w:p>
    <w:p w:rsidR="00DC02B1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Aline Pazinato Raber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Elzira Maria Giongo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Daniela Schacher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Jaderson Luiz Tomazini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Joice Cassandra da Silva Cardozo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Maria Alice Pereira da Silva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Maria Candida Ribas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Maria Rita Vargas Alves Figueira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Natalina Zanotto Sebastiani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Rubiana Corrêa Martins</w:t>
      </w:r>
    </w:p>
    <w:p w:rsidR="001372CD" w:rsidRPr="002776DB" w:rsidRDefault="001372CD" w:rsidP="001372CD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Suzani Corbellini</w:t>
      </w:r>
    </w:p>
    <w:p w:rsidR="00DC02B1" w:rsidRPr="002776DB" w:rsidRDefault="001372CD" w:rsidP="00DC02B1">
      <w:pPr>
        <w:pStyle w:val="PargrafodaLista"/>
        <w:numPr>
          <w:ilvl w:val="0"/>
          <w:numId w:val="1"/>
        </w:numPr>
        <w:tabs>
          <w:tab w:val="left" w:pos="1155"/>
        </w:tabs>
        <w:jc w:val="both"/>
        <w:rPr>
          <w:b/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>Suzieli Rizzardi</w:t>
      </w:r>
    </w:p>
    <w:p w:rsidR="002776DB" w:rsidRPr="002776DB" w:rsidRDefault="00DC02B1" w:rsidP="001372CD">
      <w:pPr>
        <w:tabs>
          <w:tab w:val="left" w:pos="1155"/>
        </w:tabs>
        <w:jc w:val="both"/>
        <w:rPr>
          <w:noProof/>
          <w:sz w:val="26"/>
          <w:szCs w:val="26"/>
        </w:rPr>
      </w:pPr>
      <w:r w:rsidRPr="002776DB">
        <w:rPr>
          <w:b/>
          <w:noProof/>
          <w:sz w:val="26"/>
          <w:szCs w:val="26"/>
        </w:rPr>
        <w:tab/>
      </w:r>
      <w:r w:rsidR="002776DB" w:rsidRPr="002776DB">
        <w:rPr>
          <w:noProof/>
          <w:sz w:val="26"/>
          <w:szCs w:val="26"/>
        </w:rPr>
        <w:t>As inscrições de Ivanor João Piccinini e Luísa Graziela Zanotto foram indeferidas seguindo o previsto na Lei Municipal nº 1.168 de 20 de julho de 2015, seção III, do Processo de Escolha e do Mandato dos Conselheiros Tutelares, Artigo 41.</w:t>
      </w:r>
    </w:p>
    <w:p w:rsidR="00DC02B1" w:rsidRPr="002776DB" w:rsidRDefault="002776DB" w:rsidP="001372CD">
      <w:pPr>
        <w:tabs>
          <w:tab w:val="left" w:pos="1155"/>
        </w:tabs>
        <w:jc w:val="both"/>
        <w:rPr>
          <w:sz w:val="26"/>
          <w:szCs w:val="26"/>
        </w:rPr>
      </w:pPr>
      <w:r w:rsidRPr="002776DB">
        <w:rPr>
          <w:b/>
          <w:noProof/>
          <w:sz w:val="26"/>
          <w:szCs w:val="26"/>
        </w:rPr>
        <w:tab/>
      </w:r>
      <w:r w:rsidR="00DC02B1" w:rsidRPr="002776DB">
        <w:rPr>
          <w:sz w:val="26"/>
          <w:szCs w:val="26"/>
        </w:rPr>
        <w:t xml:space="preserve">No dia </w:t>
      </w:r>
      <w:r w:rsidR="00DC02B1" w:rsidRPr="002776DB">
        <w:rPr>
          <w:bCs/>
          <w:sz w:val="26"/>
          <w:szCs w:val="26"/>
        </w:rPr>
        <w:t>08/05/2019</w:t>
      </w:r>
      <w:r w:rsidR="00DC02B1" w:rsidRPr="002776DB">
        <w:rPr>
          <w:sz w:val="26"/>
          <w:szCs w:val="26"/>
        </w:rPr>
        <w:t xml:space="preserve">, abre-se prazo de recurso das inscrições preliminares, devendo o mesmo ser protocolado junto à Secretaria Municipal de Educação, Cultura e Desporto, </w:t>
      </w:r>
      <w:r w:rsidR="00DC02B1" w:rsidRPr="002776DB">
        <w:rPr>
          <w:bCs/>
          <w:sz w:val="26"/>
          <w:szCs w:val="26"/>
        </w:rPr>
        <w:t xml:space="preserve">das </w:t>
      </w:r>
      <w:r w:rsidR="00DC02B1" w:rsidRPr="002776DB">
        <w:rPr>
          <w:sz w:val="26"/>
          <w:szCs w:val="26"/>
        </w:rPr>
        <w:t xml:space="preserve">08h00min às 11 horas e das 13h30min às 16h30min. </w:t>
      </w:r>
    </w:p>
    <w:p w:rsidR="00DC02B1" w:rsidRPr="002776DB" w:rsidRDefault="00DC02B1" w:rsidP="00DC02B1">
      <w:pPr>
        <w:pStyle w:val="Corpodetexto"/>
        <w:ind w:firstLine="1418"/>
        <w:rPr>
          <w:sz w:val="26"/>
          <w:szCs w:val="26"/>
        </w:rPr>
      </w:pPr>
      <w:r w:rsidRPr="002776DB">
        <w:rPr>
          <w:sz w:val="26"/>
          <w:szCs w:val="26"/>
        </w:rPr>
        <w:t>No dia 14/05/2019, a partir das 14 horas, será homologada a nominata definitiva dos candidatos para Conselheiro Tutelar Suplente admitidos para a 2ª etapa, no Mural de Publicações da Prefeitura Municipal, onde estes passarão para a Fase Definitiva das Inscrições.</w:t>
      </w:r>
    </w:p>
    <w:p w:rsidR="002776DB" w:rsidRDefault="002776DB" w:rsidP="00DC02B1">
      <w:pPr>
        <w:jc w:val="right"/>
        <w:rPr>
          <w:sz w:val="26"/>
          <w:szCs w:val="26"/>
        </w:rPr>
      </w:pPr>
    </w:p>
    <w:p w:rsidR="00DC02B1" w:rsidRPr="002776DB" w:rsidRDefault="00DC02B1" w:rsidP="00DC02B1">
      <w:pPr>
        <w:jc w:val="right"/>
        <w:rPr>
          <w:sz w:val="26"/>
          <w:szCs w:val="26"/>
        </w:rPr>
      </w:pPr>
      <w:r w:rsidRPr="002776DB">
        <w:rPr>
          <w:sz w:val="26"/>
          <w:szCs w:val="26"/>
        </w:rPr>
        <w:t>Colorado/RS, 07 de maio de 2019.</w:t>
      </w:r>
    </w:p>
    <w:p w:rsidR="002776DB" w:rsidRDefault="00DC02B1" w:rsidP="002776DB">
      <w:pPr>
        <w:pStyle w:val="Corpodetexto"/>
        <w:rPr>
          <w:szCs w:val="28"/>
        </w:rPr>
      </w:pPr>
      <w:r w:rsidRPr="006D1617">
        <w:rPr>
          <w:szCs w:val="28"/>
        </w:rPr>
        <w:tab/>
      </w:r>
    </w:p>
    <w:p w:rsidR="002776DB" w:rsidRPr="002A61BB" w:rsidRDefault="002776DB" w:rsidP="002776DB">
      <w:pPr>
        <w:pStyle w:val="Corpodetexto"/>
        <w:rPr>
          <w:szCs w:val="28"/>
        </w:rPr>
      </w:pPr>
    </w:p>
    <w:p w:rsidR="002776DB" w:rsidRDefault="00DC02B1" w:rsidP="001372CD">
      <w:pPr>
        <w:jc w:val="center"/>
        <w:rPr>
          <w:i/>
          <w:sz w:val="24"/>
          <w:szCs w:val="24"/>
        </w:rPr>
      </w:pPr>
      <w:r w:rsidRPr="002A61BB">
        <w:rPr>
          <w:i/>
          <w:sz w:val="24"/>
          <w:szCs w:val="24"/>
        </w:rPr>
        <w:t>Tatiane Pasinato</w:t>
      </w:r>
    </w:p>
    <w:p w:rsidR="00084672" w:rsidRDefault="00DC02B1" w:rsidP="001372CD">
      <w:pPr>
        <w:jc w:val="center"/>
      </w:pPr>
      <w:r w:rsidRPr="002A61BB">
        <w:rPr>
          <w:i/>
        </w:rPr>
        <w:t>Presidente do CMDCA-COL</w:t>
      </w:r>
    </w:p>
    <w:sectPr w:rsidR="00084672" w:rsidSect="00084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2EA3"/>
    <w:multiLevelType w:val="hybridMultilevel"/>
    <w:tmpl w:val="A12ED2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B1"/>
    <w:rsid w:val="00084672"/>
    <w:rsid w:val="001372CD"/>
    <w:rsid w:val="002776DB"/>
    <w:rsid w:val="007557D4"/>
    <w:rsid w:val="00A431B8"/>
    <w:rsid w:val="00BC0385"/>
    <w:rsid w:val="00DB6E6A"/>
    <w:rsid w:val="00DC02B1"/>
    <w:rsid w:val="00FD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C02B1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DC02B1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DC02B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DC02B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37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C02B1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DC02B1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DC02B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DC02B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</dc:creator>
  <cp:lastModifiedBy>Usuário do Windows</cp:lastModifiedBy>
  <cp:revision>2</cp:revision>
  <cp:lastPrinted>2019-05-07T17:32:00Z</cp:lastPrinted>
  <dcterms:created xsi:type="dcterms:W3CDTF">2019-05-07T19:12:00Z</dcterms:created>
  <dcterms:modified xsi:type="dcterms:W3CDTF">2019-05-07T19:12:00Z</dcterms:modified>
</cp:coreProperties>
</file>